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9" w:rsidRDefault="008A3FD6" w:rsidP="008A3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Агрегатные состояния вещества</w:t>
      </w:r>
    </w:p>
    <w:p w:rsidR="00C30F38" w:rsidRDefault="008A3FD6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Вещества в природе встречаются в различных состояниях. Вещества бывают твердыми, жидкими и газообразными. Эти состояния и называются агрегатными состояниями вещества.</w:t>
      </w:r>
      <w:r w:rsidR="00C30F38">
        <w:rPr>
          <w:rFonts w:ascii="Times New Roman" w:hAnsi="Times New Roman" w:cs="Times New Roman"/>
          <w:sz w:val="24"/>
          <w:szCs w:val="24"/>
        </w:rPr>
        <w:br/>
      </w:r>
      <w:r w:rsidR="00C30F38">
        <w:rPr>
          <w:rFonts w:ascii="Times New Roman" w:hAnsi="Times New Roman" w:cs="Times New Roman"/>
          <w:sz w:val="24"/>
          <w:szCs w:val="24"/>
        </w:rPr>
        <w:br/>
        <w:t xml:space="preserve">  Молекулы одного и того же вещества ничем друг от друга не отличаются, тогда чем обусловлено наличие у одного и того же вещества различных агрегатных состояний?</w:t>
      </w:r>
    </w:p>
    <w:p w:rsidR="008A68D4" w:rsidRDefault="00C30F38" w:rsidP="008A3FD6">
      <w:pPr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Все очень просто. То или иное агрегатное состояние вещества определяется взаимодействием молекул, из которых состоит данное вещество.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93944">
        <w:rPr>
          <w:rFonts w:ascii="Times New Roman" w:hAnsi="Times New Roman" w:cs="Times New Roman"/>
          <w:sz w:val="24"/>
          <w:szCs w:val="24"/>
        </w:rPr>
        <w:br/>
        <w:t xml:space="preserve"> Твердые тела имеют постоянную форму и объем. Это обусловлено тем, что положение молекул относительно друг друга в них фиксировано. Частицы в твердых телах могут образовывать жесткие упорядоченные структуры – тела, частицы которых образуют кристаллическую решетку, а могут являть собой и  беспорядочное нагромождение аморфные тела.</w:t>
      </w:r>
      <w:r w:rsidR="00293944" w:rsidRPr="00293944">
        <w:rPr>
          <w:noProof/>
        </w:rPr>
        <w:t xml:space="preserve"> </w:t>
      </w:r>
      <w:r w:rsidR="00293944">
        <w:rPr>
          <w:noProof/>
        </w:rPr>
        <w:drawing>
          <wp:inline distT="0" distB="0" distL="0" distR="0">
            <wp:extent cx="5010150" cy="2413981"/>
            <wp:effectExtent l="19050" t="0" r="0" b="0"/>
            <wp:docPr id="7" name="Рисунок 7" descr="http://www.physbook.ru/images/c/cf/Img_T-5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hysbook.ru/images/c/cf/Img_T-54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1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A1" w:rsidRDefault="008A68D4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кристаллическая решетка кварца </w:t>
      </w:r>
    </w:p>
    <w:p w:rsidR="008A68D4" w:rsidRPr="00DA59A1" w:rsidRDefault="008A68D4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кварцевое стекло - аморфное тело</w:t>
      </w:r>
    </w:p>
    <w:p w:rsidR="00176047" w:rsidRDefault="008A68D4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305175" cy="2706112"/>
            <wp:effectExtent l="19050" t="0" r="9525" b="0"/>
            <wp:docPr id="2" name="Рисунок 1" descr="http://do.gendocs.ru/pars_docs/tw_refs/45/44938/44938_html_m59200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45/44938/44938_html_m59200b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71" cy="270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F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Кристаллическая решетка металлов</w:t>
      </w:r>
    </w:p>
    <w:p w:rsidR="00C30F38" w:rsidRPr="008A68D4" w:rsidRDefault="00176047" w:rsidP="008A3FD6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518795</wp:posOffset>
            </wp:positionV>
            <wp:extent cx="3104515" cy="3248025"/>
            <wp:effectExtent l="19050" t="0" r="635" b="0"/>
            <wp:wrapTight wrapText="bothSides">
              <wp:wrapPolygon edited="0">
                <wp:start x="-133" y="0"/>
                <wp:lineTo x="-133" y="21537"/>
                <wp:lineTo x="21604" y="21537"/>
                <wp:lineTo x="21604" y="0"/>
                <wp:lineTo x="-133" y="0"/>
              </wp:wrapPolygon>
            </wp:wrapTight>
            <wp:docPr id="13" name="Рисунок 13" descr="http://www-ssrl.slac.stanford.edu/nilssongroup/images/structure_liqu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-ssrl.slac.stanford.edu/nilssongroup/images/structure_liqui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DE8">
        <w:rPr>
          <w:rFonts w:ascii="Times New Roman" w:hAnsi="Times New Roman" w:cs="Times New Roman"/>
          <w:sz w:val="24"/>
          <w:szCs w:val="24"/>
        </w:rPr>
        <w:br/>
      </w:r>
    </w:p>
    <w:p w:rsidR="008C3562" w:rsidRDefault="00726012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Жидкость – агрегатное состояние вещества, промежуточное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твердым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газообразным. Для нее характерна большая подвижность частиц и малое свободное пространство между ними. Это приводит к тому, что жидкости сохраняют свою форму, но принимают форму сосуда. Жидкость обладает рядом свойств, присущих только ей, например – текучесть</w:t>
      </w:r>
    </w:p>
    <w:p w:rsidR="00EB6CFE" w:rsidRDefault="00EB6CFE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76047" w:rsidRDefault="00EB6CFE" w:rsidP="008A6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562">
        <w:rPr>
          <w:rFonts w:ascii="Times New Roman" w:hAnsi="Times New Roman" w:cs="Times New Roman"/>
          <w:sz w:val="24"/>
          <w:szCs w:val="24"/>
        </w:rPr>
        <w:br/>
      </w:r>
      <w:r w:rsidR="00D75721">
        <w:rPr>
          <w:rFonts w:ascii="Times New Roman" w:hAnsi="Times New Roman" w:cs="Times New Roman"/>
          <w:sz w:val="24"/>
          <w:szCs w:val="24"/>
        </w:rPr>
        <w:br/>
      </w:r>
    </w:p>
    <w:p w:rsidR="00176047" w:rsidRPr="00176047" w:rsidRDefault="00176047" w:rsidP="008A6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воды</w:t>
      </w: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68D4" w:rsidRDefault="008A68D4" w:rsidP="008A68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012" w:rsidRDefault="008A68D4" w:rsidP="008A68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26012" w:rsidRPr="00176047" w:rsidRDefault="00EB6CFE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6047" w:rsidRDefault="00176047" w:rsidP="008A68D4">
      <w:pPr>
        <w:rPr>
          <w:rFonts w:ascii="Times New Roman" w:hAnsi="Times New Roman" w:cs="Times New Roman"/>
          <w:sz w:val="24"/>
          <w:szCs w:val="24"/>
        </w:rPr>
      </w:pPr>
    </w:p>
    <w:p w:rsidR="008A68D4" w:rsidRDefault="00176047" w:rsidP="008A68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-586740</wp:posOffset>
            </wp:positionV>
            <wp:extent cx="2578100" cy="3867150"/>
            <wp:effectExtent l="19050" t="0" r="0" b="0"/>
            <wp:wrapTight wrapText="bothSides">
              <wp:wrapPolygon edited="0">
                <wp:start x="-160" y="0"/>
                <wp:lineTo x="-160" y="21494"/>
                <wp:lineTo x="21547" y="21494"/>
                <wp:lineTo x="21547" y="0"/>
                <wp:lineTo x="-160" y="0"/>
              </wp:wrapPolygon>
            </wp:wrapTight>
            <wp:docPr id="16" name="Рисунок 16" descr="http://www.fizika.ru/kniga/tema-07/p-07i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izika.ru/kniga/tema-07/p-07i-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Газ </w:t>
      </w:r>
      <w:proofErr w:type="gramStart"/>
      <w:r>
        <w:rPr>
          <w:rFonts w:ascii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грегатное состояние вещества, в котором частицы не связаны или весьма слабо связаны силами взаимодействия. Частицы движутся почти свободно, целиком заполняя </w:t>
      </w:r>
      <w:r w:rsidR="008A68D4">
        <w:rPr>
          <w:rFonts w:ascii="Times New Roman" w:hAnsi="Times New Roman" w:cs="Times New Roman"/>
          <w:sz w:val="24"/>
          <w:szCs w:val="24"/>
        </w:rPr>
        <w:t>сосуд, в котором находятся, и принимают его форму.</w:t>
      </w:r>
      <w:r w:rsidR="008A68D4">
        <w:rPr>
          <w:rFonts w:ascii="Times New Roman" w:hAnsi="Times New Roman" w:cs="Times New Roman"/>
          <w:sz w:val="24"/>
          <w:szCs w:val="24"/>
        </w:rPr>
        <w:br/>
      </w: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012" w:rsidRDefault="00726012" w:rsidP="008A3F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047" w:rsidRDefault="008A68D4" w:rsidP="008A6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6047" w:rsidRDefault="00176047" w:rsidP="008A68D4">
      <w:pPr>
        <w:rPr>
          <w:rFonts w:ascii="Times New Roman" w:hAnsi="Times New Roman" w:cs="Times New Roman"/>
          <w:sz w:val="24"/>
          <w:szCs w:val="24"/>
        </w:rPr>
      </w:pPr>
    </w:p>
    <w:p w:rsidR="008A68D4" w:rsidRDefault="008A68D4" w:rsidP="008A6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газа</w:t>
      </w:r>
    </w:p>
    <w:p w:rsidR="00176047" w:rsidRDefault="00176047" w:rsidP="008A3FD6">
      <w:pPr>
        <w:rPr>
          <w:rFonts w:ascii="Times New Roman" w:hAnsi="Times New Roman" w:cs="Times New Roman"/>
          <w:sz w:val="24"/>
          <w:szCs w:val="24"/>
        </w:rPr>
      </w:pPr>
    </w:p>
    <w:p w:rsidR="00D75721" w:rsidRDefault="00EB6CFE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 то</w:t>
      </w:r>
      <w:r w:rsidR="00D75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вещество может изменять свое агрегатное состояние. Переход из твердого вещества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жидкое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плавлением, из жидкого в твердое – отвердеванием, из жидкого в газообразное – парообразованием, из газообразного в жидкое </w:t>
      </w:r>
      <w:r w:rsidR="00D757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конденсацией</w:t>
      </w:r>
      <w:r w:rsidR="00D75721">
        <w:rPr>
          <w:rFonts w:ascii="Times New Roman" w:hAnsi="Times New Roman" w:cs="Times New Roman"/>
          <w:sz w:val="24"/>
          <w:szCs w:val="24"/>
        </w:rPr>
        <w:t>.</w:t>
      </w:r>
      <w:r w:rsidR="00D75721">
        <w:rPr>
          <w:rFonts w:ascii="Times New Roman" w:hAnsi="Times New Roman" w:cs="Times New Roman"/>
          <w:sz w:val="24"/>
          <w:szCs w:val="24"/>
        </w:rPr>
        <w:br/>
      </w:r>
    </w:p>
    <w:p w:rsidR="00BD6493" w:rsidRDefault="00D75721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вещества из одного состояния в другое используют в промышленности.</w:t>
      </w:r>
    </w:p>
    <w:p w:rsidR="00176047" w:rsidRDefault="00D75721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76047">
        <w:rPr>
          <w:noProof/>
        </w:rPr>
        <w:drawing>
          <wp:inline distT="0" distB="0" distL="0" distR="0">
            <wp:extent cx="3568699" cy="2676525"/>
            <wp:effectExtent l="19050" t="0" r="0" b="0"/>
            <wp:docPr id="4" name="Рисунок 4" descr="http://www.biodos.ru/biouserimages/34245/ad_99210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dos.ru/biouserimages/34245/ad_99210_imag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99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44" w:rsidRPr="003D1DE8" w:rsidRDefault="00D75721" w:rsidP="008A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Выплавка металлов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3657600" cy="2806810"/>
            <wp:effectExtent l="19050" t="0" r="0" b="0"/>
            <wp:docPr id="25" name="Рисунок 25" descr="http://www.eriding.net/media/photos/environment/power/coal/090407_rfoster_mp_env_power_coal_steam_turb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riding.net/media/photos/environment/power/coal/090407_rfoster_mp_env_power_coal_steam_turbin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61" cy="281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5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Получение электроэнергии при помощи паровых турбин</w:t>
      </w:r>
      <w:r w:rsidR="00BE4142">
        <w:rPr>
          <w:rFonts w:ascii="Times New Roman" w:hAnsi="Times New Roman" w:cs="Times New Roman"/>
          <w:sz w:val="24"/>
          <w:szCs w:val="24"/>
        </w:rPr>
        <w:br/>
      </w:r>
      <w:r w:rsidR="00BE4142">
        <w:rPr>
          <w:rFonts w:ascii="Times New Roman" w:hAnsi="Times New Roman" w:cs="Times New Roman"/>
          <w:sz w:val="24"/>
          <w:szCs w:val="24"/>
        </w:rPr>
        <w:br/>
      </w:r>
      <w:r w:rsidR="00BE4142">
        <w:rPr>
          <w:noProof/>
        </w:rPr>
        <w:drawing>
          <wp:inline distT="0" distB="0" distL="0" distR="0">
            <wp:extent cx="3657600" cy="2743201"/>
            <wp:effectExtent l="19050" t="0" r="0" b="0"/>
            <wp:docPr id="34" name="Рисунок 34" descr="File:Modern 3T M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ile:Modern 3T MR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167" cy="274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4142">
        <w:rPr>
          <w:rFonts w:ascii="Times New Roman" w:hAnsi="Times New Roman" w:cs="Times New Roman"/>
          <w:sz w:val="24"/>
          <w:szCs w:val="24"/>
        </w:rPr>
        <w:br/>
      </w:r>
      <w:r w:rsidR="00BE414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</w:t>
      </w:r>
      <w:r w:rsidR="00BE4142" w:rsidRPr="00BE414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хлаждения сверхпроводящих</w:t>
      </w:r>
      <w:r w:rsidR="00BE4142" w:rsidRPr="00BE41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 </w:t>
      </w:r>
      <w:r w:rsidR="00BE4142" w:rsidRPr="00BE4142">
        <w:rPr>
          <w:rFonts w:ascii="Times New Roman" w:hAnsi="Times New Roman" w:cs="Times New Roman"/>
          <w:sz w:val="24"/>
          <w:szCs w:val="24"/>
          <w:shd w:val="clear" w:color="auto" w:fill="F9F9F9"/>
        </w:rPr>
        <w:t>магнитов</w:t>
      </w:r>
      <w:r w:rsidR="00BE414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при помощи жид</w:t>
      </w:r>
      <w:r w:rsidR="00BD6493">
        <w:rPr>
          <w:rFonts w:ascii="Times New Roman" w:hAnsi="Times New Roman" w:cs="Times New Roman"/>
          <w:sz w:val="24"/>
          <w:szCs w:val="24"/>
          <w:shd w:val="clear" w:color="auto" w:fill="F9F9F9"/>
        </w:rPr>
        <w:t>к</w:t>
      </w:r>
      <w:r w:rsidR="00BE4142">
        <w:rPr>
          <w:rFonts w:ascii="Times New Roman" w:hAnsi="Times New Roman" w:cs="Times New Roman"/>
          <w:sz w:val="24"/>
          <w:szCs w:val="24"/>
          <w:shd w:val="clear" w:color="auto" w:fill="F9F9F9"/>
        </w:rPr>
        <w:t>ого гелия</w:t>
      </w:r>
    </w:p>
    <w:sectPr w:rsidR="00293944" w:rsidRPr="003D1DE8" w:rsidSect="00E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8A3FD6"/>
    <w:rsid w:val="00176047"/>
    <w:rsid w:val="00293944"/>
    <w:rsid w:val="003D1DE8"/>
    <w:rsid w:val="005A0149"/>
    <w:rsid w:val="00726012"/>
    <w:rsid w:val="00850582"/>
    <w:rsid w:val="008A3FD6"/>
    <w:rsid w:val="008A68D4"/>
    <w:rsid w:val="008C3562"/>
    <w:rsid w:val="00BD6493"/>
    <w:rsid w:val="00BE4142"/>
    <w:rsid w:val="00C30F38"/>
    <w:rsid w:val="00D75721"/>
    <w:rsid w:val="00DA59A1"/>
    <w:rsid w:val="00E34819"/>
    <w:rsid w:val="00E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E4142"/>
  </w:style>
  <w:style w:type="character" w:styleId="a5">
    <w:name w:val="Hyperlink"/>
    <w:basedOn w:val="a0"/>
    <w:uiPriority w:val="99"/>
    <w:semiHidden/>
    <w:unhideWhenUsed/>
    <w:rsid w:val="00BE4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5C22-05DA-466E-B88D-18BE6A54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</cp:lastModifiedBy>
  <cp:revision>6</cp:revision>
  <dcterms:created xsi:type="dcterms:W3CDTF">2013-02-24T10:25:00Z</dcterms:created>
  <dcterms:modified xsi:type="dcterms:W3CDTF">2013-02-28T15:55:00Z</dcterms:modified>
</cp:coreProperties>
</file>