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BE" w:rsidRDefault="006375CC" w:rsidP="006375C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Магнитное поле</w:t>
      </w:r>
    </w:p>
    <w:p w:rsidR="007D6BED" w:rsidRPr="00D04F1D" w:rsidRDefault="006375CC" w:rsidP="006375CC">
      <w:pPr>
        <w:rPr>
          <w:rFonts w:ascii="Arial" w:hAnsi="Arial" w:cs="Arial"/>
          <w:i/>
          <w:noProof/>
          <w:sz w:val="24"/>
          <w:szCs w:val="24"/>
          <w:lang w:eastAsia="ru-RU"/>
        </w:rPr>
      </w:pPr>
      <w:r w:rsidRPr="00D04F1D">
        <w:rPr>
          <w:rFonts w:ascii="Arial" w:hAnsi="Arial" w:cs="Arial"/>
          <w:sz w:val="24"/>
          <w:szCs w:val="24"/>
        </w:rPr>
        <w:t xml:space="preserve">На предыдущих уроках физики Вы наверняка встречались с таким понятием, как </w:t>
      </w:r>
      <w:r w:rsidRPr="00D04F1D">
        <w:rPr>
          <w:rFonts w:ascii="Arial" w:hAnsi="Arial" w:cs="Arial"/>
          <w:i/>
          <w:sz w:val="24"/>
          <w:szCs w:val="24"/>
        </w:rPr>
        <w:t>магнитное действие</w:t>
      </w:r>
      <w:proofErr w:type="gramStart"/>
      <w:r w:rsidRPr="00D04F1D">
        <w:rPr>
          <w:rFonts w:ascii="Arial" w:hAnsi="Arial" w:cs="Arial"/>
          <w:i/>
          <w:sz w:val="24"/>
          <w:szCs w:val="24"/>
        </w:rPr>
        <w:t xml:space="preserve"> .</w:t>
      </w:r>
      <w:proofErr w:type="gramEnd"/>
      <w:r w:rsidRPr="00D04F1D">
        <w:rPr>
          <w:rFonts w:ascii="Arial" w:hAnsi="Arial" w:cs="Arial"/>
          <w:sz w:val="24"/>
          <w:szCs w:val="24"/>
        </w:rPr>
        <w:t xml:space="preserve">Это понятие встречалось Вам при изучении </w:t>
      </w:r>
      <w:r w:rsidR="007D6BED" w:rsidRPr="00D04F1D">
        <w:rPr>
          <w:rFonts w:ascii="Arial" w:hAnsi="Arial" w:cs="Arial"/>
          <w:sz w:val="24"/>
          <w:szCs w:val="24"/>
        </w:rPr>
        <w:t>темы:”Электрический ток”.</w:t>
      </w:r>
      <w:r w:rsidR="007E47F1" w:rsidRPr="00D04F1D">
        <w:rPr>
          <w:rFonts w:ascii="Arial" w:hAnsi="Arial" w:cs="Arial"/>
          <w:sz w:val="24"/>
          <w:szCs w:val="24"/>
        </w:rPr>
        <w:t>Так что же это такое?</w:t>
      </w:r>
      <w:r w:rsidR="00BE3B52" w:rsidRPr="00D04F1D">
        <w:rPr>
          <w:rFonts w:ascii="Arial" w:hAnsi="Arial" w:cs="Arial"/>
          <w:sz w:val="24"/>
          <w:szCs w:val="24"/>
        </w:rPr>
        <w:t xml:space="preserve"> </w:t>
      </w:r>
      <w:r w:rsidR="007D6BED" w:rsidRPr="00D04F1D">
        <w:rPr>
          <w:rFonts w:ascii="Arial" w:hAnsi="Arial" w:cs="Arial"/>
          <w:b/>
          <w:sz w:val="24"/>
          <w:szCs w:val="24"/>
        </w:rPr>
        <w:t xml:space="preserve">Магнитное поле— </w:t>
      </w:r>
      <w:proofErr w:type="gramStart"/>
      <w:r w:rsidR="007D6BED" w:rsidRPr="00D04F1D">
        <w:rPr>
          <w:rFonts w:ascii="Arial" w:hAnsi="Arial" w:cs="Arial"/>
          <w:b/>
          <w:sz w:val="24"/>
          <w:szCs w:val="24"/>
        </w:rPr>
        <w:t>си</w:t>
      </w:r>
      <w:proofErr w:type="gramEnd"/>
      <w:r w:rsidR="007D6BED" w:rsidRPr="00D04F1D">
        <w:rPr>
          <w:rFonts w:ascii="Arial" w:hAnsi="Arial" w:cs="Arial"/>
          <w:b/>
          <w:sz w:val="24"/>
          <w:szCs w:val="24"/>
        </w:rPr>
        <w:t>ловое поле, действующее на движущиеся электрические заряды и на тела, обладающие магнитными свойствами.</w:t>
      </w:r>
      <w:r w:rsidR="007E47F1" w:rsidRPr="00D04F1D">
        <w:rPr>
          <w:rFonts w:ascii="Arial" w:hAnsi="Arial" w:cs="Arial"/>
          <w:b/>
          <w:sz w:val="24"/>
          <w:szCs w:val="24"/>
        </w:rPr>
        <w:t xml:space="preserve"> </w:t>
      </w:r>
      <w:r w:rsidR="007E47F1" w:rsidRPr="00D04F1D">
        <w:rPr>
          <w:rFonts w:ascii="Arial" w:hAnsi="Arial" w:cs="Arial"/>
          <w:i/>
          <w:sz w:val="24"/>
          <w:szCs w:val="24"/>
        </w:rPr>
        <w:t xml:space="preserve">Магнитное поле </w:t>
      </w:r>
      <w:r w:rsidR="007E47F1" w:rsidRPr="00D04F1D">
        <w:rPr>
          <w:rFonts w:ascii="Arial" w:hAnsi="Arial" w:cs="Arial"/>
          <w:b/>
          <w:i/>
          <w:sz w:val="24"/>
          <w:szCs w:val="24"/>
        </w:rPr>
        <w:t>всегда</w:t>
      </w:r>
      <w:r w:rsidR="007E47F1" w:rsidRPr="00D04F1D">
        <w:rPr>
          <w:rFonts w:ascii="Arial" w:hAnsi="Arial" w:cs="Arial"/>
          <w:i/>
          <w:sz w:val="24"/>
          <w:szCs w:val="24"/>
        </w:rPr>
        <w:t xml:space="preserve"> существует вокруг проводника с током, где электрические заряды находятся в движении.</w:t>
      </w:r>
      <w:r w:rsidR="007E47F1" w:rsidRPr="00D04F1D">
        <w:rPr>
          <w:rFonts w:ascii="Arial" w:hAnsi="Arial" w:cs="Arial"/>
          <w:i/>
          <w:noProof/>
          <w:sz w:val="24"/>
          <w:szCs w:val="24"/>
          <w:lang w:eastAsia="ru-RU"/>
        </w:rPr>
        <w:t xml:space="preserve"> </w:t>
      </w:r>
    </w:p>
    <w:p w:rsidR="00774189" w:rsidRPr="00D04F1D" w:rsidRDefault="007E47F1" w:rsidP="006375CC">
      <w:pPr>
        <w:rPr>
          <w:rFonts w:ascii="Arial" w:hAnsi="Arial" w:cs="Arial"/>
          <w:sz w:val="24"/>
          <w:szCs w:val="24"/>
        </w:rPr>
      </w:pPr>
      <w:r w:rsidRPr="00D04F1D">
        <w:rPr>
          <w:rFonts w:ascii="Arial" w:hAnsi="Arial" w:cs="Arial"/>
          <w:i/>
          <w:noProof/>
          <w:sz w:val="24"/>
          <w:szCs w:val="24"/>
          <w:lang w:eastAsia="ru-RU"/>
        </w:rPr>
        <w:drawing>
          <wp:inline distT="0" distB="0" distL="0" distR="0">
            <wp:extent cx="1217218" cy="1325661"/>
            <wp:effectExtent l="19050" t="0" r="1982" b="0"/>
            <wp:docPr id="8" name="Рисунок 7" descr="Electromagnetism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ctromagnetism.svg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137" cy="132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4F1D">
        <w:rPr>
          <w:rFonts w:ascii="Arial" w:hAnsi="Arial" w:cs="Arial"/>
          <w:sz w:val="24"/>
          <w:szCs w:val="24"/>
        </w:rPr>
        <w:t xml:space="preserve">Из этого делаем вывод, что </w:t>
      </w:r>
      <w:r w:rsidRPr="00D04F1D">
        <w:rPr>
          <w:rFonts w:ascii="Arial" w:hAnsi="Arial" w:cs="Arial"/>
          <w:b/>
          <w:sz w:val="24"/>
          <w:szCs w:val="24"/>
        </w:rPr>
        <w:t>магнитное действие</w:t>
      </w:r>
      <w:r w:rsidRPr="00D04F1D">
        <w:rPr>
          <w:rFonts w:ascii="Arial" w:hAnsi="Arial" w:cs="Arial"/>
          <w:sz w:val="24"/>
          <w:szCs w:val="24"/>
        </w:rPr>
        <w:t xml:space="preserve"> – это влияние магнитного поля</w:t>
      </w:r>
      <w:r w:rsidR="00BE3B52" w:rsidRPr="00D04F1D">
        <w:rPr>
          <w:rFonts w:ascii="Arial" w:hAnsi="Arial" w:cs="Arial"/>
          <w:sz w:val="24"/>
          <w:szCs w:val="24"/>
        </w:rPr>
        <w:t xml:space="preserve"> на физические тела. </w:t>
      </w:r>
      <w:r w:rsidR="004605CE" w:rsidRPr="00D04F1D">
        <w:rPr>
          <w:rFonts w:ascii="Arial" w:hAnsi="Arial" w:cs="Arial"/>
          <w:sz w:val="24"/>
          <w:szCs w:val="24"/>
        </w:rPr>
        <w:t>15 февраля 1820 года профессор Копенгагенского университета Х. К. Эрстед, читая лекции студентам, демонстрировал тепловое действие тока. Случайно около нагреваемой пропускаемым по ней током проволоки оказался компас, не убранный с предыдущего занятия. Один из студентов обратил внимание, что стрелка компаса поворачивается, когда по проволоке идет ток, и указал на это профессору. Так было открыто магнитное действие тока.</w:t>
      </w:r>
      <w:r w:rsidR="004605CE" w:rsidRPr="00D04F1D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="004605CE" w:rsidRPr="00D04F1D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199170" cy="877824"/>
            <wp:effectExtent l="19050" t="0" r="980" b="0"/>
            <wp:docPr id="11" name="Рисунок 8" descr="image001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_16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7955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3B52" w:rsidRPr="00D04F1D">
        <w:rPr>
          <w:rFonts w:ascii="Arial" w:hAnsi="Arial" w:cs="Arial"/>
          <w:sz w:val="24"/>
          <w:szCs w:val="24"/>
        </w:rPr>
        <w:t xml:space="preserve"> Существует два полюса: </w:t>
      </w:r>
      <w:r w:rsidR="00BE3B52" w:rsidRPr="00D04F1D">
        <w:rPr>
          <w:rFonts w:ascii="Arial" w:hAnsi="Arial" w:cs="Arial"/>
          <w:b/>
          <w:sz w:val="24"/>
          <w:szCs w:val="24"/>
        </w:rPr>
        <w:t>северный</w:t>
      </w:r>
      <w:r w:rsidR="00BE3B52" w:rsidRPr="00D04F1D">
        <w:rPr>
          <w:rFonts w:ascii="Arial" w:hAnsi="Arial" w:cs="Arial"/>
          <w:sz w:val="24"/>
          <w:szCs w:val="24"/>
        </w:rPr>
        <w:t xml:space="preserve"> и </w:t>
      </w:r>
      <w:r w:rsidR="00BE3B52" w:rsidRPr="00D04F1D">
        <w:rPr>
          <w:rFonts w:ascii="Arial" w:hAnsi="Arial" w:cs="Arial"/>
          <w:b/>
          <w:sz w:val="24"/>
          <w:szCs w:val="24"/>
        </w:rPr>
        <w:t>южный</w:t>
      </w:r>
      <w:r w:rsidR="00BE3B52" w:rsidRPr="00D04F1D">
        <w:rPr>
          <w:rFonts w:ascii="Arial" w:hAnsi="Arial" w:cs="Arial"/>
          <w:sz w:val="24"/>
          <w:szCs w:val="24"/>
        </w:rPr>
        <w:t xml:space="preserve">. Магнитные полюсы взаимодействуют друг с другом: </w:t>
      </w:r>
      <w:r w:rsidR="00BE3B52" w:rsidRPr="00D04F1D">
        <w:rPr>
          <w:rFonts w:ascii="Arial" w:hAnsi="Arial" w:cs="Arial"/>
          <w:i/>
          <w:sz w:val="24"/>
          <w:szCs w:val="24"/>
        </w:rPr>
        <w:t>одноименные полюсы отталкиваются, а разноименные - притягиваются.</w:t>
      </w:r>
      <w:r w:rsidR="00035A9C" w:rsidRPr="00D04F1D">
        <w:rPr>
          <w:rFonts w:ascii="Arial" w:hAnsi="Arial" w:cs="Arial"/>
          <w:i/>
          <w:noProof/>
          <w:sz w:val="24"/>
          <w:szCs w:val="24"/>
          <w:lang w:eastAsia="ru-RU"/>
        </w:rPr>
        <w:drawing>
          <wp:inline distT="0" distB="0" distL="0" distR="0">
            <wp:extent cx="2379963" cy="1784909"/>
            <wp:effectExtent l="19050" t="0" r="1287" b="0"/>
            <wp:docPr id="10" name="Рисунок 9" descr="0Ni00NDQ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Ni00NDQz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3164" cy="1787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5A9C" w:rsidRPr="00D04F1D">
        <w:rPr>
          <w:rFonts w:ascii="Arial" w:hAnsi="Arial" w:cs="Arial"/>
          <w:i/>
          <w:sz w:val="24"/>
          <w:szCs w:val="24"/>
        </w:rPr>
        <w:t xml:space="preserve"> </w:t>
      </w:r>
      <w:r w:rsidR="00035A9C" w:rsidRPr="00D04F1D">
        <w:rPr>
          <w:rFonts w:ascii="Arial" w:hAnsi="Arial" w:cs="Arial"/>
          <w:sz w:val="24"/>
          <w:szCs w:val="24"/>
        </w:rPr>
        <w:t>Магнитное поле создаётся током заряженных частиц, или изменяющимся</w:t>
      </w:r>
      <w:r w:rsidR="00774189" w:rsidRPr="00D04F1D">
        <w:rPr>
          <w:rFonts w:ascii="Arial" w:hAnsi="Arial" w:cs="Arial"/>
          <w:sz w:val="24"/>
          <w:szCs w:val="24"/>
        </w:rPr>
        <w:t xml:space="preserve"> во времени электрическим полем</w:t>
      </w:r>
      <w:r w:rsidR="00035A9C" w:rsidRPr="00D04F1D">
        <w:rPr>
          <w:rFonts w:ascii="Arial" w:hAnsi="Arial" w:cs="Arial"/>
          <w:sz w:val="24"/>
          <w:szCs w:val="24"/>
        </w:rPr>
        <w:t xml:space="preserve">. </w:t>
      </w:r>
      <w:r w:rsidR="00774189" w:rsidRPr="00D04F1D">
        <w:rPr>
          <w:rFonts w:ascii="Arial" w:hAnsi="Arial" w:cs="Arial"/>
          <w:sz w:val="24"/>
          <w:szCs w:val="24"/>
        </w:rPr>
        <w:br/>
        <w:t>Про существование различных полей в окружающем нас мире известно давно, проблема лишь, что увидеть их невооруженным глазом невозможно</w:t>
      </w:r>
      <w:proofErr w:type="gramStart"/>
      <w:r w:rsidR="00D04F1D">
        <w:rPr>
          <w:rFonts w:ascii="Arial" w:hAnsi="Arial" w:cs="Arial"/>
          <w:sz w:val="24"/>
          <w:szCs w:val="24"/>
        </w:rPr>
        <w:t xml:space="preserve"> </w:t>
      </w:r>
      <w:r w:rsidR="00774189" w:rsidRPr="00D04F1D">
        <w:rPr>
          <w:rFonts w:ascii="Arial" w:hAnsi="Arial" w:cs="Arial"/>
          <w:sz w:val="24"/>
          <w:szCs w:val="24"/>
        </w:rPr>
        <w:t>.</w:t>
      </w:r>
      <w:proofErr w:type="gramEnd"/>
      <w:r w:rsidR="00D04F1D">
        <w:rPr>
          <w:rFonts w:ascii="Arial" w:hAnsi="Arial" w:cs="Arial"/>
          <w:sz w:val="24"/>
          <w:szCs w:val="24"/>
        </w:rPr>
        <w:t>Но проделаем следующий опыт:</w:t>
      </w:r>
      <w:r w:rsidR="00D04F1D" w:rsidRPr="00D04F1D">
        <w:t xml:space="preserve"> </w:t>
      </w:r>
      <w:r w:rsidR="00D04F1D">
        <w:rPr>
          <w:rFonts w:ascii="Arial" w:hAnsi="Arial" w:cs="Arial"/>
          <w:sz w:val="24"/>
          <w:szCs w:val="24"/>
        </w:rPr>
        <w:t>д</w:t>
      </w:r>
      <w:r w:rsidR="00D04F1D" w:rsidRPr="00D04F1D">
        <w:rPr>
          <w:rFonts w:ascii="Arial" w:hAnsi="Arial" w:cs="Arial"/>
          <w:sz w:val="24"/>
          <w:szCs w:val="24"/>
        </w:rPr>
        <w:t xml:space="preserve">ля </w:t>
      </w:r>
      <w:r w:rsidR="00D04F1D">
        <w:rPr>
          <w:rFonts w:ascii="Arial" w:hAnsi="Arial" w:cs="Arial"/>
          <w:sz w:val="24"/>
          <w:szCs w:val="24"/>
        </w:rPr>
        <w:t xml:space="preserve">этого </w:t>
      </w:r>
      <w:r w:rsidR="00D04F1D" w:rsidRPr="00D04F1D">
        <w:rPr>
          <w:rFonts w:ascii="Arial" w:hAnsi="Arial" w:cs="Arial"/>
          <w:sz w:val="24"/>
          <w:szCs w:val="24"/>
        </w:rPr>
        <w:t>нам потребуется только небольшой магнит</w:t>
      </w:r>
      <w:r w:rsidR="00D04F1D">
        <w:rPr>
          <w:rFonts w:ascii="Arial" w:hAnsi="Arial" w:cs="Arial"/>
          <w:sz w:val="24"/>
          <w:szCs w:val="24"/>
        </w:rPr>
        <w:t xml:space="preserve"> </w:t>
      </w:r>
      <w:r w:rsidR="00D04F1D" w:rsidRPr="00D04F1D">
        <w:rPr>
          <w:rFonts w:ascii="Arial" w:hAnsi="Arial" w:cs="Arial"/>
          <w:sz w:val="24"/>
          <w:szCs w:val="24"/>
        </w:rPr>
        <w:t xml:space="preserve">и  цветной телевизор. Достаточно включить настроенный на какой-либо канал телевизор и поднести к его экрану магнит, и произойдет чудесное превращение: на экране вблизи магнита цвета изменятся поразительным образом. Особенно красивые картинки получаются, если исходное изображение имеет крупные по </w:t>
      </w:r>
      <w:r w:rsidR="00D04F1D" w:rsidRPr="00D04F1D">
        <w:rPr>
          <w:rFonts w:ascii="Arial" w:hAnsi="Arial" w:cs="Arial"/>
          <w:sz w:val="24"/>
          <w:szCs w:val="24"/>
        </w:rPr>
        <w:lastRenderedPageBreak/>
        <w:t xml:space="preserve">площади участки одного цвета, например как в заставке с </w:t>
      </w:r>
      <w:proofErr w:type="gramStart"/>
      <w:r w:rsidR="00D04F1D" w:rsidRPr="00D04F1D">
        <w:rPr>
          <w:rFonts w:ascii="Arial" w:hAnsi="Arial" w:cs="Arial"/>
          <w:sz w:val="24"/>
          <w:szCs w:val="24"/>
        </w:rPr>
        <w:t>часами-секундомером</w:t>
      </w:r>
      <w:proofErr w:type="gramEnd"/>
      <w:r w:rsidR="00D04F1D" w:rsidRPr="00D04F1D">
        <w:rPr>
          <w:rFonts w:ascii="Arial" w:hAnsi="Arial" w:cs="Arial"/>
          <w:sz w:val="24"/>
          <w:szCs w:val="24"/>
        </w:rPr>
        <w:t xml:space="preserve"> на </w:t>
      </w:r>
      <w:r w:rsidR="00D04F1D">
        <w:rPr>
          <w:rFonts w:ascii="Arial" w:hAnsi="Arial" w:cs="Arial"/>
          <w:sz w:val="24"/>
          <w:szCs w:val="24"/>
        </w:rPr>
        <w:t xml:space="preserve">синем </w:t>
      </w:r>
      <w:r w:rsidR="00D04F1D" w:rsidRPr="00D04F1D">
        <w:rPr>
          <w:rFonts w:ascii="Arial" w:hAnsi="Arial" w:cs="Arial"/>
          <w:sz w:val="24"/>
          <w:szCs w:val="24"/>
        </w:rPr>
        <w:t>фоне, появляющейся на телеэкране перед информационной программой.</w:t>
      </w:r>
      <w:r w:rsidR="00D04F1D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641634" cy="3130905"/>
            <wp:effectExtent l="19050" t="0" r="0" b="0"/>
            <wp:docPr id="1" name="Рисунок 0" descr="Img_Kvant_L-1996-06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Kvant_L-1996-06-00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4913" cy="313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4F1D" w:rsidRPr="00D04F1D">
        <w:t xml:space="preserve"> </w:t>
      </w:r>
      <w:r w:rsidR="00D04F1D" w:rsidRPr="00D04F1D">
        <w:rPr>
          <w:rFonts w:ascii="Arial" w:hAnsi="Arial" w:cs="Arial"/>
          <w:sz w:val="24"/>
          <w:szCs w:val="24"/>
        </w:rPr>
        <w:t>В присутствии магнита на экране виден яркий и насыщенный разными цветами рисунок, чем-то напоминающий чередование цветов в радужных масляных разводах на мокром асфальте или картинки полярного сияния</w:t>
      </w:r>
      <w:proofErr w:type="gramStart"/>
      <w:r w:rsidR="00D04F1D" w:rsidRPr="00D04F1D">
        <w:rPr>
          <w:rFonts w:ascii="Arial" w:hAnsi="Arial" w:cs="Arial"/>
          <w:sz w:val="24"/>
          <w:szCs w:val="24"/>
        </w:rPr>
        <w:t xml:space="preserve"> </w:t>
      </w:r>
      <w:r w:rsidR="00D04F1D">
        <w:rPr>
          <w:rFonts w:ascii="Arial" w:hAnsi="Arial" w:cs="Arial"/>
          <w:sz w:val="24"/>
          <w:szCs w:val="24"/>
        </w:rPr>
        <w:t>.</w:t>
      </w:r>
      <w:proofErr w:type="gramEnd"/>
      <w:r w:rsidR="00D04F1D" w:rsidRPr="00D04F1D">
        <w:rPr>
          <w:rFonts w:ascii="Arial" w:hAnsi="Arial" w:cs="Arial"/>
          <w:sz w:val="24"/>
          <w:szCs w:val="24"/>
        </w:rPr>
        <w:t xml:space="preserve">Цветные полосы сгущаются вблизи контуров магнита и как бы делают видимым магнитное поле. </w:t>
      </w:r>
    </w:p>
    <w:sectPr w:rsidR="00774189" w:rsidRPr="00D04F1D" w:rsidSect="00151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375CC"/>
    <w:rsid w:val="00015F14"/>
    <w:rsid w:val="00035A9C"/>
    <w:rsid w:val="00151BBE"/>
    <w:rsid w:val="004605CE"/>
    <w:rsid w:val="006375CC"/>
    <w:rsid w:val="00774189"/>
    <w:rsid w:val="007D6BED"/>
    <w:rsid w:val="007E47F1"/>
    <w:rsid w:val="00BE3B52"/>
    <w:rsid w:val="00D04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B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2013-02-28T12:38:00Z</dcterms:created>
  <dcterms:modified xsi:type="dcterms:W3CDTF">2013-03-04T07:26:00Z</dcterms:modified>
</cp:coreProperties>
</file>